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13" w:rsidRPr="00AB5004" w:rsidRDefault="009665B1" w:rsidP="00E660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5B1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-310515</wp:posOffset>
            </wp:positionV>
            <wp:extent cx="1333500" cy="1200150"/>
            <wp:effectExtent l="19050" t="0" r="0" b="0"/>
            <wp:wrapThrough wrapText="bothSides">
              <wp:wrapPolygon edited="0">
                <wp:start x="-309" y="0"/>
                <wp:lineTo x="-309" y="21257"/>
                <wp:lineTo x="21600" y="21257"/>
                <wp:lineTo x="21600" y="0"/>
                <wp:lineTo x="-309" y="0"/>
              </wp:wrapPolygon>
            </wp:wrapThrough>
            <wp:docPr id="17" name="Рисунок 17" descr="C:\Users\User\Desktop\КОНКУРС КЦ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User\Desktop\КОНКУРС КЦ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0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66013" w:rsidRPr="00AB5004">
        <w:rPr>
          <w:rFonts w:ascii="Times New Roman" w:hAnsi="Times New Roman" w:cs="Times New Roman"/>
          <w:b/>
          <w:sz w:val="28"/>
          <w:szCs w:val="28"/>
        </w:rPr>
        <w:t xml:space="preserve">Эмоциональный портрет адаптирующегося ребенка </w:t>
      </w:r>
    </w:p>
    <w:p w:rsidR="00E66013" w:rsidRPr="001D3A6C" w:rsidRDefault="00E66013" w:rsidP="00E66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013" w:rsidRPr="001D3A6C" w:rsidRDefault="00E66013" w:rsidP="00E66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6C">
        <w:rPr>
          <w:rFonts w:ascii="Times New Roman" w:hAnsi="Times New Roman" w:cs="Times New Roman"/>
          <w:sz w:val="28"/>
          <w:szCs w:val="28"/>
        </w:rPr>
        <w:t>Показатели, по которым возможно определить, как протека</w:t>
      </w:r>
      <w:r>
        <w:rPr>
          <w:rFonts w:ascii="Times New Roman" w:hAnsi="Times New Roman" w:cs="Times New Roman"/>
          <w:sz w:val="28"/>
          <w:szCs w:val="28"/>
        </w:rPr>
        <w:t xml:space="preserve">ет процесс адаптации ребенка к </w:t>
      </w:r>
      <w:r w:rsidRPr="001D3A6C">
        <w:rPr>
          <w:rFonts w:ascii="Times New Roman" w:hAnsi="Times New Roman" w:cs="Times New Roman"/>
          <w:sz w:val="28"/>
          <w:szCs w:val="28"/>
        </w:rPr>
        <w:t xml:space="preserve">детскому саду </w:t>
      </w:r>
    </w:p>
    <w:p w:rsidR="00E66013" w:rsidRPr="001D3A6C" w:rsidRDefault="00E66013" w:rsidP="00E660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8"/>
        <w:gridCol w:w="7762"/>
      </w:tblGrid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b/>
                <w:sz w:val="26"/>
                <w:szCs w:val="26"/>
              </w:rPr>
              <w:t>Эмоции</w:t>
            </w:r>
          </w:p>
          <w:p w:rsidR="00E66013" w:rsidRPr="008630DD" w:rsidRDefault="00E66013" w:rsidP="00966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b/>
                <w:sz w:val="26"/>
                <w:szCs w:val="26"/>
              </w:rPr>
              <w:t>Проявления</w:t>
            </w:r>
          </w:p>
          <w:p w:rsidR="00E66013" w:rsidRPr="008630DD" w:rsidRDefault="00E66013" w:rsidP="00966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Отрицательные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эмоции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Плач, страх, гнев встречаются у каждого ребенка, впервые адаптирующегося к новым условиям.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Напряженность, беспокойство или заторможенность.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Стремление к эмоциональному контакту с взрослым, или наоборот </w:t>
            </w:r>
            <w:proofErr w:type="gramStart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избегание</w:t>
            </w:r>
            <w:proofErr w:type="gramEnd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 как взрослых, так и сверстников. </w:t>
            </w: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Плач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Появления различны: от еле </w:t>
            </w:r>
            <w:proofErr w:type="gramStart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уловимых</w:t>
            </w:r>
            <w:proofErr w:type="gramEnd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 до депрессии.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Часто дети выражают свои негативные эмоции различным плачем: от хныканья </w:t>
            </w:r>
            <w:proofErr w:type="gramStart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постоянного.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Приступообразный плач. «Плач за компанию», которым уже почти адаптированный к саду ребенок поддерживает «новичков», пришедших в группу. Обычно дольше всех из отрицательных эмоций держится хныканье, которым выражается протест при расставании с родителями. </w:t>
            </w: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Страх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Ребенок во всем видит лишь «скрытую угрозу». Боится неизвестной обстановки и встречи с незнакомыми детьми, боится новых воспитателей, а главное - мама забудет его, уйдя на работу. </w:t>
            </w: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Гнев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Возникает на фоне стресса и порывается наружу. В период адаптации ребенок раним на столько, что поводом для гнева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может служить все. Поэтому гнев и агрессия могут проявляться даже без повода. </w:t>
            </w: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Положительные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эмоции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Впервые дни адаптации не проявляются совсем, или немного выражены </w:t>
            </w:r>
            <w:proofErr w:type="gramStart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те моменты, когда ребенок находится под действием эффекта новизны. Чем легче адаптируется ребенок, тем раньше проявляются положительные эмоции, свидетельствующие о завершении адаптационного процесса. </w:t>
            </w:r>
          </w:p>
        </w:tc>
      </w:tr>
      <w:tr w:rsidR="009665B1" w:rsidRPr="008630DD" w:rsidTr="00C35975">
        <w:tc>
          <w:tcPr>
            <w:tcW w:w="10030" w:type="dxa"/>
            <w:gridSpan w:val="2"/>
          </w:tcPr>
          <w:p w:rsidR="009665B1" w:rsidRPr="008630DD" w:rsidRDefault="009665B1" w:rsidP="009665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Социальные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630DD">
              <w:rPr>
                <w:rFonts w:ascii="Times New Roman" w:hAnsi="Times New Roman" w:cs="Times New Roman"/>
                <w:b/>
                <w:sz w:val="26"/>
                <w:szCs w:val="26"/>
              </w:rPr>
              <w:t>контакты</w:t>
            </w:r>
          </w:p>
          <w:p w:rsidR="009665B1" w:rsidRPr="008630DD" w:rsidRDefault="009665B1" w:rsidP="009665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Коммуникабельность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ребенка -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положительный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момент </w:t>
            </w:r>
            <w:proofErr w:type="gramStart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успешного исхода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адаптационного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процесса.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Впервые дни малыши утрачивают это свойство. Они замкнуты и нелюдимы, стараются держаться обособленно. Постепенно ребенок проявляет инициативу для вступления в конта</w:t>
            </w:r>
            <w:proofErr w:type="gramStart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кт с взр</w:t>
            </w:r>
            <w:proofErr w:type="gramEnd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ослыми людьми. Однако эта инициатива мнима. Она нужна ребенку только лишь как выход из сложившегося положения и не направлена на улучшение общения с взрослыми или сверстниками. В такой момент ребенок готов пойти на компромисс с кем угодно, лишь бы его увели из группы. Подальше от детей и воспитателя. Как только ребенок наладит контакты в группе – адаптация придёт к завершению</w:t>
            </w: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Познавательная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угасает и </w:t>
            </w:r>
            <w:r w:rsidRPr="008630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снижается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на фоне </w:t>
            </w:r>
            <w:proofErr w:type="gramStart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стрессовых</w:t>
            </w:r>
            <w:proofErr w:type="gramEnd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реакций. </w:t>
            </w: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Ребенок не интересуется игрушками и не желает интересоваться ими в </w:t>
            </w:r>
            <w:r w:rsidR="009665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период адаптации. Не желает знакомиться со сверстниками. Не понимает, что происходит рядом с ним.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Социальные навыки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В состоянии стресса ребенок может «растерять» почти все навыки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самообслуживания, которые были усвоены и которыми успешно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пользовался дома. Такого ребенка приходится кормить из ложечки и умывать, он не умеет одеваться, и пользоваться носовым платком. Не знает, когда надо говорить спасибо. По мере адаптации к условиям детского сада, он «вспоминает» вдруг забытые навыки и усваивает новые. </w:t>
            </w: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Особенности речи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На фоне стресса у некоторых детей речь меняется. Скудеет словарный запас. В построении предложений ребенок больше использует глаголы, практически не использует существительных.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При тяжелой адаптации - предложения становятся односложными. В ответах на вопросы часто отвечает «да» или «нет».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 легкой – или не изменяется совсем, или описанные изменения касаются ее чуть-чуть. Однако в это время в любом случае затруднено необходимое для возраста ребенка пополнение его активного словарного запаса. </w:t>
            </w: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Двигательная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активность</w:t>
            </w: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Во время адаптационного периода ребенок сильно заторможен или, наоборот, </w:t>
            </w:r>
            <w:proofErr w:type="spellStart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>гиперактивен</w:t>
            </w:r>
            <w:proofErr w:type="spellEnd"/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Сон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Вначале отсутствует совсем, или ребенок постоянно просыпается. Сон в этот период беспокойный, прерывается все время всхлипыванием или внезапным пробуждением. И только лишь когда ребенок адаптируется к саду, он сможет спокойно спать. </w:t>
            </w:r>
          </w:p>
        </w:tc>
      </w:tr>
      <w:tr w:rsidR="00E66013" w:rsidRPr="008630DD" w:rsidTr="009665B1">
        <w:tc>
          <w:tcPr>
            <w:tcW w:w="2268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Аппетит </w:t>
            </w:r>
          </w:p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2" w:type="dxa"/>
          </w:tcPr>
          <w:p w:rsidR="00E66013" w:rsidRPr="008630DD" w:rsidRDefault="00E66013" w:rsidP="009665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30DD">
              <w:rPr>
                <w:rFonts w:ascii="Times New Roman" w:hAnsi="Times New Roman" w:cs="Times New Roman"/>
                <w:sz w:val="26"/>
                <w:szCs w:val="26"/>
              </w:rPr>
              <w:t xml:space="preserve">Чем сложнее проходит адаптация, тем хуже аппетит или, наоборот, аппетит слишком высокий. Нормализация происходит к концу адаптационного периода. Необходимо быть внимательным к степени проявления каждого показателя, стараться облегчить малышу процесс адаптации к новым условиям. </w:t>
            </w:r>
          </w:p>
        </w:tc>
      </w:tr>
    </w:tbl>
    <w:p w:rsidR="008630DD" w:rsidRDefault="008630DD" w:rsidP="00863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0DD" w:rsidRPr="001D3A6C" w:rsidRDefault="008630DD" w:rsidP="00863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3A6C">
        <w:rPr>
          <w:rFonts w:ascii="Times New Roman" w:hAnsi="Times New Roman" w:cs="Times New Roman"/>
          <w:sz w:val="28"/>
          <w:szCs w:val="28"/>
        </w:rPr>
        <w:t xml:space="preserve">Адаптация закончена, если: </w:t>
      </w:r>
    </w:p>
    <w:p w:rsidR="008630DD" w:rsidRPr="001D3A6C" w:rsidRDefault="008630DD" w:rsidP="00863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ребё</w:t>
      </w:r>
      <w:r w:rsidRPr="001D3A6C">
        <w:rPr>
          <w:rFonts w:ascii="Times New Roman" w:hAnsi="Times New Roman" w:cs="Times New Roman"/>
          <w:sz w:val="28"/>
          <w:szCs w:val="28"/>
        </w:rPr>
        <w:t xml:space="preserve">нок с аппетитом ест; </w:t>
      </w:r>
    </w:p>
    <w:p w:rsidR="008630DD" w:rsidRPr="001D3A6C" w:rsidRDefault="008630DD" w:rsidP="00863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6C">
        <w:rPr>
          <w:rFonts w:ascii="Times New Roman" w:hAnsi="Times New Roman" w:cs="Times New Roman"/>
          <w:sz w:val="28"/>
          <w:szCs w:val="28"/>
        </w:rPr>
        <w:t xml:space="preserve">• быстро засыпает, вовремя просыпается; </w:t>
      </w:r>
    </w:p>
    <w:p w:rsidR="008630DD" w:rsidRPr="001D3A6C" w:rsidRDefault="008630DD" w:rsidP="00863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6C">
        <w:rPr>
          <w:rFonts w:ascii="Times New Roman" w:hAnsi="Times New Roman" w:cs="Times New Roman"/>
          <w:sz w:val="28"/>
          <w:szCs w:val="28"/>
        </w:rPr>
        <w:t xml:space="preserve">• активно играет; </w:t>
      </w:r>
    </w:p>
    <w:p w:rsidR="008630DD" w:rsidRPr="001D3A6C" w:rsidRDefault="008630DD" w:rsidP="00863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6C">
        <w:rPr>
          <w:rFonts w:ascii="Times New Roman" w:hAnsi="Times New Roman" w:cs="Times New Roman"/>
          <w:sz w:val="28"/>
          <w:szCs w:val="28"/>
        </w:rPr>
        <w:t xml:space="preserve">• пребывает в хорошем настроении; </w:t>
      </w:r>
    </w:p>
    <w:p w:rsidR="008630DD" w:rsidRPr="001D3A6C" w:rsidRDefault="008630DD" w:rsidP="00863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6C">
        <w:rPr>
          <w:rFonts w:ascii="Times New Roman" w:hAnsi="Times New Roman" w:cs="Times New Roman"/>
          <w:sz w:val="28"/>
          <w:szCs w:val="28"/>
        </w:rPr>
        <w:t xml:space="preserve">• взаимодействует с взрослыми и сверстниками. </w:t>
      </w:r>
    </w:p>
    <w:p w:rsidR="008630DD" w:rsidRPr="001D3A6C" w:rsidRDefault="008630DD" w:rsidP="00863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0E" w:rsidRDefault="00E10C0E"/>
    <w:sectPr w:rsidR="00E10C0E" w:rsidSect="009665B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BEF"/>
    <w:rsid w:val="00110BEF"/>
    <w:rsid w:val="008630DD"/>
    <w:rsid w:val="009665B1"/>
    <w:rsid w:val="00E10C0E"/>
    <w:rsid w:val="00E66013"/>
    <w:rsid w:val="00EF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Julia</cp:lastModifiedBy>
  <cp:revision>4</cp:revision>
  <dcterms:created xsi:type="dcterms:W3CDTF">2018-05-26T05:44:00Z</dcterms:created>
  <dcterms:modified xsi:type="dcterms:W3CDTF">2021-10-08T11:33:00Z</dcterms:modified>
</cp:coreProperties>
</file>